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1B3" w:rsidRDefault="002331B3" w:rsidP="002331B3">
      <w:pPr>
        <w:spacing w:line="240" w:lineRule="auto"/>
        <w:ind w:firstLine="851"/>
        <w:jc w:val="center"/>
        <w:rPr>
          <w:rFonts w:ascii="Times New Roman" w:hAnsi="Times New Roman" w:cs="Times New Roman"/>
          <w:sz w:val="28"/>
          <w:szCs w:val="28"/>
        </w:rPr>
      </w:pPr>
      <w:r>
        <w:rPr>
          <w:rFonts w:ascii="Times New Roman" w:hAnsi="Times New Roman" w:cs="Times New Roman"/>
          <w:sz w:val="28"/>
          <w:szCs w:val="28"/>
        </w:rPr>
        <w:t>Основне одлике старог века</w:t>
      </w:r>
      <w:r w:rsidR="00DC7532">
        <w:rPr>
          <w:rFonts w:ascii="Times New Roman" w:hAnsi="Times New Roman" w:cs="Times New Roman"/>
          <w:sz w:val="28"/>
          <w:szCs w:val="28"/>
        </w:rPr>
        <w:t xml:space="preserve"> </w:t>
      </w:r>
      <w:r w:rsidR="00DC7532">
        <w:rPr>
          <w:rFonts w:ascii="Times New Roman" w:hAnsi="Times New Roman" w:cs="Times New Roman"/>
          <w:sz w:val="28"/>
          <w:szCs w:val="28"/>
          <w:lang/>
        </w:rPr>
        <w:t>-</w:t>
      </w:r>
      <w:r w:rsidRPr="002331B3">
        <w:rPr>
          <w:rFonts w:ascii="Times New Roman" w:hAnsi="Times New Roman" w:cs="Times New Roman"/>
          <w:sz w:val="28"/>
          <w:szCs w:val="28"/>
        </w:rPr>
        <w:t xml:space="preserve"> </w:t>
      </w:r>
    </w:p>
    <w:p w:rsidR="002331B3" w:rsidRDefault="002331B3" w:rsidP="002331B3">
      <w:pPr>
        <w:spacing w:line="240" w:lineRule="auto"/>
        <w:ind w:firstLine="851"/>
        <w:jc w:val="center"/>
        <w:rPr>
          <w:rFonts w:ascii="Times New Roman" w:hAnsi="Times New Roman" w:cs="Times New Roman"/>
          <w:sz w:val="28"/>
          <w:szCs w:val="28"/>
        </w:rPr>
      </w:pPr>
      <w:r w:rsidRPr="002331B3">
        <w:rPr>
          <w:rFonts w:ascii="Times New Roman" w:hAnsi="Times New Roman" w:cs="Times New Roman"/>
          <w:sz w:val="28"/>
          <w:szCs w:val="28"/>
        </w:rPr>
        <w:t>настанак првих држава и писаног права</w:t>
      </w:r>
    </w:p>
    <w:p w:rsidR="002331B3" w:rsidRDefault="002331B3" w:rsidP="002331B3">
      <w:pPr>
        <w:spacing w:line="240" w:lineRule="auto"/>
        <w:ind w:firstLine="851"/>
        <w:jc w:val="center"/>
        <w:rPr>
          <w:rFonts w:ascii="Times New Roman" w:hAnsi="Times New Roman" w:cs="Times New Roman"/>
          <w:sz w:val="24"/>
          <w:szCs w:val="24"/>
        </w:rPr>
      </w:pPr>
    </w:p>
    <w:p w:rsidR="002331B3" w:rsidRDefault="002331B3" w:rsidP="002331B3">
      <w:pPr>
        <w:spacing w:line="240" w:lineRule="auto"/>
        <w:ind w:firstLine="851"/>
        <w:jc w:val="center"/>
        <w:rPr>
          <w:rFonts w:ascii="Times New Roman" w:hAnsi="Times New Roman" w:cs="Times New Roman"/>
          <w:sz w:val="24"/>
          <w:szCs w:val="24"/>
        </w:rPr>
      </w:pPr>
    </w:p>
    <w:p w:rsidR="00CF52ED" w:rsidRDefault="002331B3" w:rsidP="00CF52E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Стари век обухвата период од настанка првих држава у IV миленијуму п.н.е. до V века н.е. када долази до пада Западног римског царства. Иако </w:t>
      </w:r>
      <w:r w:rsidR="00CF52ED">
        <w:rPr>
          <w:rFonts w:ascii="Times New Roman" w:hAnsi="Times New Roman" w:cs="Times New Roman"/>
          <w:sz w:val="24"/>
          <w:szCs w:val="24"/>
        </w:rPr>
        <w:t xml:space="preserve">постоје приговори да </w:t>
      </w:r>
      <w:r>
        <w:rPr>
          <w:rFonts w:ascii="Times New Roman" w:hAnsi="Times New Roman" w:cs="Times New Roman"/>
          <w:sz w:val="24"/>
          <w:szCs w:val="24"/>
        </w:rPr>
        <w:t>је узимање године када је дошло до пада Западног римског царства (476. г.н.е.) као догађаја који означава крај једног и почетак другог периода у историји људског друштва европоцентрично, у приближно исто време се и у другим деловима света дешавају битни догађаји који се могу означити као преломни.</w:t>
      </w:r>
    </w:p>
    <w:p w:rsidR="00CF52ED" w:rsidRDefault="00CF52ED" w:rsidP="00CF52E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Као основне одлике држава старог века можемо навести следеће:</w:t>
      </w:r>
    </w:p>
    <w:p w:rsidR="007D7195" w:rsidRDefault="00CF52ED" w:rsidP="00CF52E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 Робовласништво</w:t>
      </w:r>
    </w:p>
    <w:p w:rsidR="00CF52ED" w:rsidRDefault="007D7195" w:rsidP="00CF52E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С</w:t>
      </w:r>
      <w:r w:rsidR="00CF52ED">
        <w:rPr>
          <w:rFonts w:ascii="Times New Roman" w:hAnsi="Times New Roman" w:cs="Times New Roman"/>
          <w:sz w:val="24"/>
          <w:szCs w:val="24"/>
        </w:rPr>
        <w:t>ачувани извори из свих држава Старог века сведоче о постојању робовласништва, као и о различитим врстама робова (патријархални, дужнички, класични). Робови су могли бити у приватном власништву појединца или у колективној својини државе, сеоских општина и храмова. Они су представљали основну радну снагу у пољопривреди и домаћинству, али било је и оних који су обављали важне јавне послове.</w:t>
      </w:r>
      <w:r>
        <w:rPr>
          <w:rFonts w:ascii="Times New Roman" w:hAnsi="Times New Roman" w:cs="Times New Roman"/>
          <w:sz w:val="24"/>
          <w:szCs w:val="24"/>
        </w:rPr>
        <w:t xml:space="preserve"> Положај робова се разликовао од државе до државе, па чак и унутар исте државе. Класични облик ропства какав је постојао у Риму и Грчкој, у Египту и Вавилону се јављао као изузетак.</w:t>
      </w:r>
    </w:p>
    <w:p w:rsidR="007D7195" w:rsidRDefault="007D7195" w:rsidP="00CF52E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Иако се робовласништво у највећој мери везује за период Старог века, оно се јавља у различитим облицима и током Средњег (најчешће као послуга) и Новог (рад Црнаца на плантажама на југу САД) века.</w:t>
      </w:r>
    </w:p>
    <w:p w:rsidR="009D481D" w:rsidRDefault="009D481D" w:rsidP="00CF52E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2. Град-држава</w:t>
      </w:r>
    </w:p>
    <w:p w:rsidR="009D481D" w:rsidRDefault="001C688C" w:rsidP="00CF52E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Све државе старог века су настајале на принципу града-државе (номе у Египту, патесије у Месопотамији, полиси у Грчкој). Око таквих градова су негде формирани бедеми (Троја, Рим), док су неки остајали отворени (Микена). Градови су представљали политичко, верско и културно средиште у коме су се налазиле најзначајније институције (храм, судница, краљевска палата, већница). У градовима је живела гентилна аристократија, свештеници, војсковођ</w:t>
      </w:r>
      <w:r w:rsidR="00DC7532">
        <w:rPr>
          <w:rFonts w:ascii="Times New Roman" w:hAnsi="Times New Roman" w:cs="Times New Roman"/>
          <w:sz w:val="24"/>
          <w:szCs w:val="24"/>
          <w:lang/>
        </w:rPr>
        <w:t>е</w:t>
      </w:r>
      <w:r>
        <w:rPr>
          <w:rFonts w:ascii="Times New Roman" w:hAnsi="Times New Roman" w:cs="Times New Roman"/>
          <w:sz w:val="24"/>
          <w:szCs w:val="24"/>
        </w:rPr>
        <w:t>, трговци и занатлије, док су у селима која су се формирала око тих градова живели они који су се бавили сточарством и пољопривредом.</w:t>
      </w:r>
    </w:p>
    <w:p w:rsidR="001C688C" w:rsidRDefault="001C688C" w:rsidP="00CF52E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Односи између градова-држава су могли</w:t>
      </w:r>
      <w:r w:rsidR="00DC7532">
        <w:rPr>
          <w:rFonts w:ascii="Times New Roman" w:hAnsi="Times New Roman" w:cs="Times New Roman"/>
          <w:sz w:val="24"/>
          <w:szCs w:val="24"/>
          <w:lang/>
        </w:rPr>
        <w:t xml:space="preserve"> бити</w:t>
      </w:r>
      <w:r>
        <w:rPr>
          <w:rFonts w:ascii="Times New Roman" w:hAnsi="Times New Roman" w:cs="Times New Roman"/>
          <w:sz w:val="24"/>
          <w:szCs w:val="24"/>
        </w:rPr>
        <w:t xml:space="preserve"> и пријатељски (међусобна сарадња, трговина) и непријатељски (сукоби око обрадивих површина)</w:t>
      </w:r>
      <w:r w:rsidR="00515636">
        <w:rPr>
          <w:rFonts w:ascii="Times New Roman" w:hAnsi="Times New Roman" w:cs="Times New Roman"/>
          <w:sz w:val="24"/>
          <w:szCs w:val="24"/>
        </w:rPr>
        <w:t>. Поједини градови-државе су се током свог развоја проширили (разлози: освајачки походи, уједињење због потребе да се обуздају велики речни токови или успостави политичка контрола на великим областима), и тако постали империје (</w:t>
      </w:r>
      <w:r w:rsidR="00DC7532">
        <w:rPr>
          <w:rFonts w:ascii="Times New Roman" w:hAnsi="Times New Roman" w:cs="Times New Roman"/>
          <w:sz w:val="24"/>
          <w:szCs w:val="24"/>
          <w:lang/>
        </w:rPr>
        <w:t xml:space="preserve">нпр. </w:t>
      </w:r>
      <w:r w:rsidR="00515636">
        <w:rPr>
          <w:rFonts w:ascii="Times New Roman" w:hAnsi="Times New Roman" w:cs="Times New Roman"/>
          <w:sz w:val="24"/>
          <w:szCs w:val="24"/>
        </w:rPr>
        <w:t>Рим, Вавилон, Египат, Персија), док су опет други током целог свог постојања остали на нивоу града-државе (</w:t>
      </w:r>
      <w:r w:rsidR="00DC7532">
        <w:rPr>
          <w:rFonts w:ascii="Times New Roman" w:hAnsi="Times New Roman" w:cs="Times New Roman"/>
          <w:sz w:val="24"/>
          <w:szCs w:val="24"/>
          <w:lang/>
        </w:rPr>
        <w:t xml:space="preserve">нпр. </w:t>
      </w:r>
      <w:r w:rsidR="00515636">
        <w:rPr>
          <w:rFonts w:ascii="Times New Roman" w:hAnsi="Times New Roman" w:cs="Times New Roman"/>
          <w:sz w:val="24"/>
          <w:szCs w:val="24"/>
        </w:rPr>
        <w:t>полиси у Грчкој).</w:t>
      </w:r>
    </w:p>
    <w:p w:rsidR="00515636" w:rsidRDefault="00515636" w:rsidP="00CF52E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3. Прве кодификације – прелазак на писано право</w:t>
      </w:r>
    </w:p>
    <w:p w:rsidR="00E51DF8" w:rsidRDefault="00491A65" w:rsidP="00CF52E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Са настанком првих држава развијао се и њихов правни систем. Обичаји, као основни регулатор људског понашања у преддржавним заједницама, и даље настављају да живе кроз санкционисање од стране државе, па се тако развијало обичајно право. </w:t>
      </w:r>
    </w:p>
    <w:p w:rsidR="00515636" w:rsidRDefault="00491A65" w:rsidP="00CF52E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Питање које је изазивало доста расправа у науци јесте </w:t>
      </w:r>
      <w:r w:rsidR="00D5220B">
        <w:rPr>
          <w:rFonts w:ascii="Times New Roman" w:hAnsi="Times New Roman" w:cs="Times New Roman"/>
          <w:sz w:val="24"/>
          <w:szCs w:val="24"/>
        </w:rPr>
        <w:t xml:space="preserve">на који начин су настајале најстарије кодификације (зборници права)? Да ли су оне представљале резултат записивања обичаја, чему се приступало јер се њихов број временом увећао што је отежавало њихово памћење, или су први кодекси настајали из потребе да се поједини обичаји мењају, допуњавају или укидају? Анализом одредаба законских текстова Старог века долази се </w:t>
      </w:r>
      <w:r w:rsidR="006862A9">
        <w:rPr>
          <w:rFonts w:ascii="Times New Roman" w:hAnsi="Times New Roman" w:cs="Times New Roman"/>
          <w:sz w:val="24"/>
          <w:szCs w:val="24"/>
        </w:rPr>
        <w:t>до закључка да су они</w:t>
      </w:r>
      <w:r w:rsidR="00D5220B">
        <w:rPr>
          <w:rFonts w:ascii="Times New Roman" w:hAnsi="Times New Roman" w:cs="Times New Roman"/>
          <w:sz w:val="24"/>
          <w:szCs w:val="24"/>
        </w:rPr>
        <w:t xml:space="preserve"> углавном</w:t>
      </w:r>
      <w:r w:rsidR="006862A9">
        <w:rPr>
          <w:rFonts w:ascii="Times New Roman" w:hAnsi="Times New Roman" w:cs="Times New Roman"/>
          <w:sz w:val="24"/>
          <w:szCs w:val="24"/>
        </w:rPr>
        <w:t xml:space="preserve"> регулисали</w:t>
      </w:r>
      <w:r w:rsidR="00D5220B">
        <w:rPr>
          <w:rFonts w:ascii="Times New Roman" w:hAnsi="Times New Roman" w:cs="Times New Roman"/>
          <w:sz w:val="24"/>
          <w:szCs w:val="24"/>
        </w:rPr>
        <w:t xml:space="preserve"> оне односе који су били спорни, недовољно јасни или прихваћени, или оне за које обичајно право није пружало решење. Дакле, најстарије кодификације се нису бавиле регулисањем оних </w:t>
      </w:r>
      <w:r w:rsidR="00E51DF8">
        <w:rPr>
          <w:rFonts w:ascii="Times New Roman" w:hAnsi="Times New Roman" w:cs="Times New Roman"/>
          <w:sz w:val="24"/>
          <w:szCs w:val="24"/>
        </w:rPr>
        <w:t>питања</w:t>
      </w:r>
      <w:r w:rsidR="00D5220B">
        <w:rPr>
          <w:rFonts w:ascii="Times New Roman" w:hAnsi="Times New Roman" w:cs="Times New Roman"/>
          <w:sz w:val="24"/>
          <w:szCs w:val="24"/>
        </w:rPr>
        <w:t xml:space="preserve"> кој</w:t>
      </w:r>
      <w:r w:rsidR="00E51DF8">
        <w:rPr>
          <w:rFonts w:ascii="Times New Roman" w:hAnsi="Times New Roman" w:cs="Times New Roman"/>
          <w:sz w:val="24"/>
          <w:szCs w:val="24"/>
        </w:rPr>
        <w:t>а</w:t>
      </w:r>
      <w:r w:rsidR="00D5220B">
        <w:rPr>
          <w:rFonts w:ascii="Times New Roman" w:hAnsi="Times New Roman" w:cs="Times New Roman"/>
          <w:sz w:val="24"/>
          <w:szCs w:val="24"/>
        </w:rPr>
        <w:t xml:space="preserve"> су на задовољавајући начин</w:t>
      </w:r>
      <w:r w:rsidR="00E51DF8">
        <w:rPr>
          <w:rFonts w:ascii="Times New Roman" w:hAnsi="Times New Roman" w:cs="Times New Roman"/>
          <w:sz w:val="24"/>
          <w:szCs w:val="24"/>
        </w:rPr>
        <w:t xml:space="preserve"> већ била уређена обичајним правом. То се може најбоље закључити на примеру Хамурабијевог законика где се уопште не регулише питање умишљајног убиства (зато што је то питање већ било регулисано обичајним правом), али се зато доста пажње посвећује посебним облицима убиства који до тада нису били регулисани путем обичајног права (нпр. одговорност грађевинара ако падне кућа и убије власника и његовог сина)</w:t>
      </w:r>
      <w:r w:rsidR="006862A9">
        <w:rPr>
          <w:rFonts w:ascii="Times New Roman" w:hAnsi="Times New Roman" w:cs="Times New Roman"/>
          <w:sz w:val="24"/>
          <w:szCs w:val="24"/>
        </w:rPr>
        <w:t>.</w:t>
      </w:r>
      <w:r w:rsidR="00D5220B">
        <w:rPr>
          <w:rFonts w:ascii="Times New Roman" w:hAnsi="Times New Roman" w:cs="Times New Roman"/>
          <w:sz w:val="24"/>
          <w:szCs w:val="24"/>
        </w:rPr>
        <w:t xml:space="preserve"> </w:t>
      </w:r>
      <w:r w:rsidR="006862A9">
        <w:rPr>
          <w:rFonts w:ascii="Times New Roman" w:hAnsi="Times New Roman" w:cs="Times New Roman"/>
          <w:sz w:val="24"/>
          <w:szCs w:val="24"/>
        </w:rPr>
        <w:t>Такође, постоје и мишљења по којима су први кодекси настали као резултат записивања најзначајнијих судских одлука или појединачних закона.</w:t>
      </w:r>
      <w:r w:rsidR="00231946">
        <w:rPr>
          <w:rFonts w:ascii="Times New Roman" w:hAnsi="Times New Roman" w:cs="Times New Roman"/>
          <w:sz w:val="24"/>
          <w:szCs w:val="24"/>
        </w:rPr>
        <w:t xml:space="preserve"> Имајући у виду све наведено можемо закључити да су најстарије кодификације настајале као резултат записивања обичаја (углавном оних који се још нису били довољно укоренили у свест људи па им се на овај начин обезбеђивао додатни ауторитет), али и увођењем неки новина у односу на постојеће обичаје</w:t>
      </w:r>
      <w:r w:rsidR="00DC7532">
        <w:rPr>
          <w:rFonts w:ascii="Times New Roman" w:hAnsi="Times New Roman" w:cs="Times New Roman"/>
          <w:sz w:val="24"/>
          <w:szCs w:val="24"/>
          <w:lang/>
        </w:rPr>
        <w:t>,</w:t>
      </w:r>
      <w:r w:rsidR="00231946">
        <w:rPr>
          <w:rFonts w:ascii="Times New Roman" w:hAnsi="Times New Roman" w:cs="Times New Roman"/>
          <w:sz w:val="24"/>
          <w:szCs w:val="24"/>
        </w:rPr>
        <w:t xml:space="preserve"> који су се на тај начин мењали, допуњавали или укидали.</w:t>
      </w:r>
    </w:p>
    <w:p w:rsidR="009B0EC4" w:rsidRDefault="00D92BCC" w:rsidP="00CF52E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З</w:t>
      </w:r>
      <w:r w:rsidR="009B0EC4">
        <w:rPr>
          <w:rFonts w:ascii="Times New Roman" w:hAnsi="Times New Roman" w:cs="Times New Roman"/>
          <w:sz w:val="24"/>
          <w:szCs w:val="24"/>
        </w:rPr>
        <w:t>борници права се према степену правног развоја деле на ране, средње и касне кодексе. Рани кодекси су они који имају најнижи степен правног развоја и углавном садрже материју кривичног права (Салијски законик, Етелбертов законик). Средњи кодекси су они који поред материје кривичног права регулишу и поједина питања грађанског права, као што су својина и облигације (Рипуарски законик, Баварски законик, Хетитски законик, Закон XII таблица). Касни кодекси су они који поред материје кривичног права, стварног и облигационог права, регулишу и низ других грађанскоправних односа (Законик Ур-Наму, Законик Липит Иштар, Хамурабијев законик, Асирски законик).</w:t>
      </w:r>
      <w:r>
        <w:rPr>
          <w:rFonts w:ascii="Times New Roman" w:hAnsi="Times New Roman" w:cs="Times New Roman"/>
          <w:sz w:val="24"/>
          <w:szCs w:val="24"/>
        </w:rPr>
        <w:t xml:space="preserve"> Овде се може приметити да су старији законици били на већем ступњу правног развоја од оних који су настајали стотинама година после њих.</w:t>
      </w:r>
    </w:p>
    <w:p w:rsidR="00D92BCC" w:rsidRDefault="00D92BCC" w:rsidP="00CF52E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Оно што је битно напоменути јесте да се најстарији зборници права само условно називају кодификацијама</w:t>
      </w:r>
      <w:r w:rsidR="00B4020C">
        <w:rPr>
          <w:rFonts w:ascii="Times New Roman" w:hAnsi="Times New Roman" w:cs="Times New Roman"/>
          <w:sz w:val="24"/>
          <w:szCs w:val="24"/>
        </w:rPr>
        <w:t xml:space="preserve"> (традиционални разлози)</w:t>
      </w:r>
      <w:r>
        <w:rPr>
          <w:rFonts w:ascii="Times New Roman" w:hAnsi="Times New Roman" w:cs="Times New Roman"/>
          <w:sz w:val="24"/>
          <w:szCs w:val="24"/>
        </w:rPr>
        <w:t xml:space="preserve"> и да то нису кодификације у данашњем смислу те речи.</w:t>
      </w:r>
      <w:r w:rsidR="00B4020C">
        <w:rPr>
          <w:rFonts w:ascii="Times New Roman" w:hAnsi="Times New Roman" w:cs="Times New Roman"/>
          <w:sz w:val="24"/>
          <w:szCs w:val="24"/>
        </w:rPr>
        <w:t xml:space="preserve"> У савременом праву под кодификацијама се подразумевају свеобухватни зборници права који на систематичан и целовит начин регулишу одређену грану права (нпр. Грађански законик, Кривични законик). Први зборници права су по правилу регулисали различите гране права, били су казуистични и имали су доста правних празнина.</w:t>
      </w:r>
    </w:p>
    <w:p w:rsidR="0033133E" w:rsidRDefault="00B4020C" w:rsidP="00CF52E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Поред наведених заједничких одлика међу државама Старог века</w:t>
      </w:r>
      <w:r w:rsidR="004F6875">
        <w:rPr>
          <w:rFonts w:ascii="Times New Roman" w:hAnsi="Times New Roman" w:cs="Times New Roman"/>
          <w:sz w:val="24"/>
          <w:szCs w:val="24"/>
        </w:rPr>
        <w:t xml:space="preserve"> су постојале и одређене разлике. Пре свега</w:t>
      </w:r>
      <w:r w:rsidR="00DC7532">
        <w:rPr>
          <w:rFonts w:ascii="Times New Roman" w:hAnsi="Times New Roman" w:cs="Times New Roman"/>
          <w:sz w:val="24"/>
          <w:szCs w:val="24"/>
          <w:lang/>
        </w:rPr>
        <w:t>,</w:t>
      </w:r>
      <w:r w:rsidR="004F6875">
        <w:rPr>
          <w:rFonts w:ascii="Times New Roman" w:hAnsi="Times New Roman" w:cs="Times New Roman"/>
          <w:sz w:val="24"/>
          <w:szCs w:val="24"/>
        </w:rPr>
        <w:t xml:space="preserve"> све државе Старог века можемо поделити на Источне (оријенталне) деспотије и Западне (класичне робовласничке) државе.</w:t>
      </w:r>
      <w:r w:rsidR="008C1162">
        <w:rPr>
          <w:rFonts w:ascii="Times New Roman" w:hAnsi="Times New Roman" w:cs="Times New Roman"/>
          <w:sz w:val="24"/>
          <w:szCs w:val="24"/>
        </w:rPr>
        <w:t xml:space="preserve"> </w:t>
      </w:r>
    </w:p>
    <w:p w:rsidR="0033133E" w:rsidRDefault="008C1162" w:rsidP="00CF52E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У прву групу можемо сврстати Еги</w:t>
      </w:r>
      <w:r w:rsidR="00DC7532">
        <w:rPr>
          <w:rFonts w:ascii="Times New Roman" w:hAnsi="Times New Roman" w:cs="Times New Roman"/>
          <w:sz w:val="24"/>
          <w:szCs w:val="24"/>
        </w:rPr>
        <w:t>пат, Вавилон, Кин</w:t>
      </w:r>
      <w:r w:rsidR="00DC7532">
        <w:rPr>
          <w:rFonts w:ascii="Times New Roman" w:hAnsi="Times New Roman" w:cs="Times New Roman"/>
          <w:sz w:val="24"/>
          <w:szCs w:val="24"/>
          <w:lang/>
        </w:rPr>
        <w:t>у</w:t>
      </w:r>
      <w:r w:rsidR="00DC7532">
        <w:rPr>
          <w:rFonts w:ascii="Times New Roman" w:hAnsi="Times New Roman" w:cs="Times New Roman"/>
          <w:sz w:val="24"/>
          <w:szCs w:val="24"/>
        </w:rPr>
        <w:t>, Персиј</w:t>
      </w:r>
      <w:r w:rsidR="00DC7532">
        <w:rPr>
          <w:rFonts w:ascii="Times New Roman" w:hAnsi="Times New Roman" w:cs="Times New Roman"/>
          <w:sz w:val="24"/>
          <w:szCs w:val="24"/>
          <w:lang/>
        </w:rPr>
        <w:t>у</w:t>
      </w:r>
      <w:r w:rsidR="0033133E">
        <w:rPr>
          <w:rFonts w:ascii="Times New Roman" w:hAnsi="Times New Roman" w:cs="Times New Roman"/>
          <w:sz w:val="24"/>
          <w:szCs w:val="24"/>
        </w:rPr>
        <w:t>, Ин</w:t>
      </w:r>
      <w:r w:rsidR="00DC7532">
        <w:rPr>
          <w:rFonts w:ascii="Times New Roman" w:hAnsi="Times New Roman" w:cs="Times New Roman"/>
          <w:sz w:val="24"/>
          <w:szCs w:val="24"/>
        </w:rPr>
        <w:t>диј</w:t>
      </w:r>
      <w:r w:rsidR="00DC7532">
        <w:rPr>
          <w:rFonts w:ascii="Times New Roman" w:hAnsi="Times New Roman" w:cs="Times New Roman"/>
          <w:sz w:val="24"/>
          <w:szCs w:val="24"/>
          <w:lang/>
        </w:rPr>
        <w:t>у</w:t>
      </w:r>
      <w:r w:rsidR="0033133E">
        <w:rPr>
          <w:rFonts w:ascii="Times New Roman" w:hAnsi="Times New Roman" w:cs="Times New Roman"/>
          <w:sz w:val="24"/>
          <w:szCs w:val="24"/>
        </w:rPr>
        <w:t>... Оно што њих карактерише је следеће:</w:t>
      </w:r>
    </w:p>
    <w:p w:rsidR="0033133E" w:rsidRDefault="0033133E" w:rsidP="00CF52E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 настајале су поред великих река (Нил, Тигар, Еуфрат...)</w:t>
      </w:r>
    </w:p>
    <w:p w:rsidR="0033133E" w:rsidRDefault="0033133E" w:rsidP="00CF52E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имале су </w:t>
      </w:r>
      <w:r w:rsidR="008C1162">
        <w:rPr>
          <w:rFonts w:ascii="Times New Roman" w:hAnsi="Times New Roman" w:cs="Times New Roman"/>
          <w:sz w:val="24"/>
          <w:szCs w:val="24"/>
        </w:rPr>
        <w:t>централизов</w:t>
      </w:r>
      <w:r w:rsidR="00DC7532">
        <w:rPr>
          <w:rFonts w:ascii="Times New Roman" w:hAnsi="Times New Roman" w:cs="Times New Roman"/>
          <w:sz w:val="24"/>
          <w:szCs w:val="24"/>
        </w:rPr>
        <w:t>ан</w:t>
      </w:r>
      <w:r w:rsidR="00DC7532">
        <w:rPr>
          <w:rFonts w:ascii="Times New Roman" w:hAnsi="Times New Roman" w:cs="Times New Roman"/>
          <w:sz w:val="24"/>
          <w:szCs w:val="24"/>
          <w:lang/>
        </w:rPr>
        <w:t>у</w:t>
      </w:r>
      <w:r>
        <w:rPr>
          <w:rFonts w:ascii="Times New Roman" w:hAnsi="Times New Roman" w:cs="Times New Roman"/>
          <w:sz w:val="24"/>
          <w:szCs w:val="24"/>
        </w:rPr>
        <w:t xml:space="preserve"> и хијерархијски организовану</w:t>
      </w:r>
      <w:r w:rsidR="008C1162">
        <w:rPr>
          <w:rFonts w:ascii="Times New Roman" w:hAnsi="Times New Roman" w:cs="Times New Roman"/>
          <w:sz w:val="24"/>
          <w:szCs w:val="24"/>
        </w:rPr>
        <w:t xml:space="preserve"> власт</w:t>
      </w:r>
    </w:p>
    <w:p w:rsidR="00B4020C" w:rsidRDefault="0033133E" w:rsidP="00CF52E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3. колективна својина се дуго задржала на земљи</w:t>
      </w:r>
    </w:p>
    <w:p w:rsidR="0033133E" w:rsidRDefault="0033133E" w:rsidP="00CF52E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У другу групу убрајамо Рим, грчке полисе, хеленистичке монархије... Њихове карактеристике су следеће:</w:t>
      </w:r>
    </w:p>
    <w:p w:rsidR="0033133E" w:rsidRDefault="0033133E" w:rsidP="00CF52E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 реч је о поморским цивилизацијама</w:t>
      </w:r>
    </w:p>
    <w:p w:rsidR="0033133E" w:rsidRDefault="0033133E" w:rsidP="00CF52E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2. у њиховом политичком животу се развијају демократски облици власти</w:t>
      </w:r>
    </w:p>
    <w:p w:rsidR="0033133E" w:rsidRDefault="0033133E" w:rsidP="00CF52E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3. приватна својина на земљи</w:t>
      </w:r>
    </w:p>
    <w:p w:rsidR="0033133E" w:rsidRDefault="0033133E" w:rsidP="00CF52E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Упркос наведеним разликама</w:t>
      </w:r>
      <w:r w:rsidR="0067472E">
        <w:rPr>
          <w:rFonts w:ascii="Times New Roman" w:hAnsi="Times New Roman" w:cs="Times New Roman"/>
          <w:sz w:val="24"/>
          <w:szCs w:val="24"/>
        </w:rPr>
        <w:t xml:space="preserve"> између источних (оријенталних) деспотија и западних (робовласничких, античких) држава</w:t>
      </w:r>
      <w:r>
        <w:rPr>
          <w:rFonts w:ascii="Times New Roman" w:hAnsi="Times New Roman" w:cs="Times New Roman"/>
          <w:sz w:val="24"/>
          <w:szCs w:val="24"/>
        </w:rPr>
        <w:t xml:space="preserve"> треба имати на уму да се у оквиру истог типа држава могу јавити бројне специфичности. Тако нпр. у Вавилону (оријентална деспотија) за време Хамурабијеве владавине до</w:t>
      </w:r>
      <w:r w:rsidR="0067472E">
        <w:rPr>
          <w:rFonts w:ascii="Times New Roman" w:hAnsi="Times New Roman" w:cs="Times New Roman"/>
          <w:sz w:val="24"/>
          <w:szCs w:val="24"/>
        </w:rPr>
        <w:t>лази до развоја приватне својине, док је у Спарти (која је као грчки полис припадала групи западних држава) била изражена колективна својина.</w:t>
      </w:r>
    </w:p>
    <w:p w:rsidR="00CF52ED" w:rsidRPr="002331B3" w:rsidRDefault="00CF52ED" w:rsidP="00CF52ED">
      <w:pPr>
        <w:spacing w:line="240" w:lineRule="auto"/>
        <w:ind w:firstLine="851"/>
        <w:jc w:val="both"/>
        <w:rPr>
          <w:rFonts w:ascii="Times New Roman" w:hAnsi="Times New Roman" w:cs="Times New Roman"/>
          <w:sz w:val="24"/>
          <w:szCs w:val="24"/>
        </w:rPr>
      </w:pPr>
    </w:p>
    <w:p w:rsidR="004318AD" w:rsidRPr="002331B3" w:rsidRDefault="004318AD" w:rsidP="002331B3">
      <w:pPr>
        <w:spacing w:line="240" w:lineRule="auto"/>
        <w:jc w:val="center"/>
        <w:rPr>
          <w:rFonts w:ascii="Times New Roman" w:hAnsi="Times New Roman" w:cs="Times New Roman"/>
          <w:sz w:val="28"/>
          <w:szCs w:val="28"/>
        </w:rPr>
      </w:pPr>
    </w:p>
    <w:sectPr w:rsidR="004318AD" w:rsidRPr="002331B3" w:rsidSect="004318AD">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D07" w:rsidRDefault="000D7D07" w:rsidP="009D481D">
      <w:pPr>
        <w:spacing w:after="0" w:line="240" w:lineRule="auto"/>
      </w:pPr>
      <w:r>
        <w:separator/>
      </w:r>
    </w:p>
  </w:endnote>
  <w:endnote w:type="continuationSeparator" w:id="1">
    <w:p w:rsidR="000D7D07" w:rsidRDefault="000D7D07" w:rsidP="009D48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6494"/>
      <w:docPartObj>
        <w:docPartGallery w:val="Page Numbers (Bottom of Page)"/>
        <w:docPartUnique/>
      </w:docPartObj>
    </w:sdtPr>
    <w:sdtContent>
      <w:p w:rsidR="008C1162" w:rsidRDefault="00D23D9E">
        <w:pPr>
          <w:pStyle w:val="Footer"/>
          <w:jc w:val="center"/>
        </w:pPr>
        <w:fldSimple w:instr=" PAGE   \* MERGEFORMAT ">
          <w:r w:rsidR="00DC7532">
            <w:rPr>
              <w:noProof/>
            </w:rPr>
            <w:t>3</w:t>
          </w:r>
        </w:fldSimple>
      </w:p>
    </w:sdtContent>
  </w:sdt>
  <w:p w:rsidR="008C1162" w:rsidRDefault="008C11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D07" w:rsidRDefault="000D7D07" w:rsidP="009D481D">
      <w:pPr>
        <w:spacing w:after="0" w:line="240" w:lineRule="auto"/>
      </w:pPr>
      <w:r>
        <w:separator/>
      </w:r>
    </w:p>
  </w:footnote>
  <w:footnote w:type="continuationSeparator" w:id="1">
    <w:p w:rsidR="000D7D07" w:rsidRDefault="000D7D07" w:rsidP="009D48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A4057"/>
    <w:multiLevelType w:val="hybridMultilevel"/>
    <w:tmpl w:val="23222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331B3"/>
    <w:rsid w:val="000D7D07"/>
    <w:rsid w:val="001C688C"/>
    <w:rsid w:val="00231946"/>
    <w:rsid w:val="002331B3"/>
    <w:rsid w:val="0033133E"/>
    <w:rsid w:val="004318AD"/>
    <w:rsid w:val="00491A65"/>
    <w:rsid w:val="004F6875"/>
    <w:rsid w:val="00515636"/>
    <w:rsid w:val="0067472E"/>
    <w:rsid w:val="006862A9"/>
    <w:rsid w:val="007D7195"/>
    <w:rsid w:val="008C1162"/>
    <w:rsid w:val="009B0EC4"/>
    <w:rsid w:val="009D481D"/>
    <w:rsid w:val="00B24288"/>
    <w:rsid w:val="00B4020C"/>
    <w:rsid w:val="00CF52ED"/>
    <w:rsid w:val="00D23D9E"/>
    <w:rsid w:val="00D5220B"/>
    <w:rsid w:val="00D92BCC"/>
    <w:rsid w:val="00DC7532"/>
    <w:rsid w:val="00E51DF8"/>
    <w:rsid w:val="00E75E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8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1B3"/>
    <w:pPr>
      <w:ind w:left="720"/>
      <w:contextualSpacing/>
    </w:pPr>
  </w:style>
  <w:style w:type="paragraph" w:styleId="Header">
    <w:name w:val="header"/>
    <w:basedOn w:val="Normal"/>
    <w:link w:val="HeaderChar"/>
    <w:uiPriority w:val="99"/>
    <w:semiHidden/>
    <w:unhideWhenUsed/>
    <w:rsid w:val="009D48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481D"/>
  </w:style>
  <w:style w:type="paragraph" w:styleId="Footer">
    <w:name w:val="footer"/>
    <w:basedOn w:val="Normal"/>
    <w:link w:val="FooterChar"/>
    <w:uiPriority w:val="99"/>
    <w:unhideWhenUsed/>
    <w:rsid w:val="009D4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81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dcterms:created xsi:type="dcterms:W3CDTF">2020-03-19T11:56:00Z</dcterms:created>
  <dcterms:modified xsi:type="dcterms:W3CDTF">2020-03-20T12:43:00Z</dcterms:modified>
</cp:coreProperties>
</file>