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CE" w:rsidRDefault="006C6F6B" w:rsidP="007B13CE">
      <w:pPr>
        <w:spacing w:line="240" w:lineRule="auto"/>
        <w:ind w:firstLine="851"/>
        <w:jc w:val="center"/>
        <w:rPr>
          <w:rFonts w:ascii="Times New Roman" w:hAnsi="Times New Roman" w:cs="Times New Roman"/>
          <w:sz w:val="24"/>
          <w:szCs w:val="24"/>
        </w:rPr>
      </w:pPr>
      <w:r w:rsidRPr="006C6F6B">
        <w:rPr>
          <w:rFonts w:ascii="Times New Roman" w:hAnsi="Times New Roman" w:cs="Times New Roman"/>
          <w:sz w:val="28"/>
          <w:szCs w:val="28"/>
        </w:rPr>
        <w:t>Примитивно право (појам и одлике)</w:t>
      </w:r>
      <w:r>
        <w:rPr>
          <w:rFonts w:ascii="Times New Roman" w:hAnsi="Times New Roman" w:cs="Times New Roman"/>
          <w:sz w:val="28"/>
          <w:szCs w:val="28"/>
        </w:rPr>
        <w:t xml:space="preserve"> </w:t>
      </w:r>
    </w:p>
    <w:p w:rsidR="007B13CE" w:rsidRDefault="007B13CE" w:rsidP="007B13CE">
      <w:pPr>
        <w:spacing w:line="240" w:lineRule="auto"/>
        <w:ind w:firstLine="851"/>
        <w:jc w:val="center"/>
        <w:rPr>
          <w:rFonts w:ascii="Times New Roman" w:hAnsi="Times New Roman" w:cs="Times New Roman"/>
          <w:sz w:val="24"/>
          <w:szCs w:val="24"/>
        </w:rPr>
      </w:pPr>
    </w:p>
    <w:p w:rsidR="003C60FE" w:rsidRDefault="006C6F6B" w:rsidP="003C60FE">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У историји људско</w:t>
      </w:r>
      <w:r w:rsidR="008930DC">
        <w:rPr>
          <w:rFonts w:ascii="Times New Roman" w:hAnsi="Times New Roman" w:cs="Times New Roman"/>
          <w:sz w:val="24"/>
          <w:szCs w:val="24"/>
        </w:rPr>
        <w:t>г друштва постојал</w:t>
      </w:r>
      <w:r w:rsidR="008930DC">
        <w:rPr>
          <w:rFonts w:ascii="Times New Roman" w:hAnsi="Times New Roman" w:cs="Times New Roman"/>
          <w:sz w:val="24"/>
          <w:szCs w:val="24"/>
          <w:lang/>
        </w:rPr>
        <w:t>и</w:t>
      </w:r>
      <w:r w:rsidR="007B13CE">
        <w:rPr>
          <w:rFonts w:ascii="Times New Roman" w:hAnsi="Times New Roman" w:cs="Times New Roman"/>
          <w:sz w:val="24"/>
          <w:szCs w:val="24"/>
        </w:rPr>
        <w:t xml:space="preserve"> су различити облици људских заједница</w:t>
      </w:r>
      <w:r>
        <w:rPr>
          <w:rFonts w:ascii="Times New Roman" w:hAnsi="Times New Roman" w:cs="Times New Roman"/>
          <w:sz w:val="24"/>
          <w:szCs w:val="24"/>
        </w:rPr>
        <w:t xml:space="preserve"> (род, братство, племе, савез племена) које нису биле </w:t>
      </w:r>
      <w:r w:rsidR="007B13CE">
        <w:rPr>
          <w:rFonts w:ascii="Times New Roman" w:hAnsi="Times New Roman" w:cs="Times New Roman"/>
          <w:sz w:val="24"/>
          <w:szCs w:val="24"/>
        </w:rPr>
        <w:t>организоване по принципу државе. Иако у науци не постоји општа сагласност око назива тих заједница, најчешће их означавамо терминима првобитне заједнице или племенска друштва.</w:t>
      </w:r>
      <w:r w:rsidR="003C60FE">
        <w:rPr>
          <w:rFonts w:ascii="Times New Roman" w:hAnsi="Times New Roman" w:cs="Times New Roman"/>
          <w:sz w:val="24"/>
          <w:szCs w:val="24"/>
        </w:rPr>
        <w:t xml:space="preserve"> Без обзира на то који назив користимо заједничка одлика им је да се ради о преддржавним заједницама. </w:t>
      </w:r>
      <w:r w:rsidR="007B13CE">
        <w:rPr>
          <w:rFonts w:ascii="Times New Roman" w:hAnsi="Times New Roman" w:cs="Times New Roman"/>
          <w:sz w:val="24"/>
          <w:szCs w:val="24"/>
        </w:rPr>
        <w:t>У таквим заједницама</w:t>
      </w:r>
      <w:r>
        <w:rPr>
          <w:rFonts w:ascii="Times New Roman" w:hAnsi="Times New Roman" w:cs="Times New Roman"/>
          <w:sz w:val="24"/>
          <w:szCs w:val="24"/>
        </w:rPr>
        <w:t xml:space="preserve"> нису постојали специјализовани органи који би доносили прописе или били надлежни за њихово провођење, као </w:t>
      </w:r>
      <w:r w:rsidR="007B13CE">
        <w:rPr>
          <w:rFonts w:ascii="Times New Roman" w:hAnsi="Times New Roman" w:cs="Times New Roman"/>
          <w:sz w:val="24"/>
          <w:szCs w:val="24"/>
        </w:rPr>
        <w:t>н</w:t>
      </w:r>
      <w:r>
        <w:rPr>
          <w:rFonts w:ascii="Times New Roman" w:hAnsi="Times New Roman" w:cs="Times New Roman"/>
          <w:sz w:val="24"/>
          <w:szCs w:val="24"/>
        </w:rPr>
        <w:t>и органи који би решавали судске спорове</w:t>
      </w:r>
      <w:r w:rsidR="00CD33CB">
        <w:rPr>
          <w:rFonts w:ascii="Times New Roman" w:hAnsi="Times New Roman" w:cs="Times New Roman"/>
          <w:sz w:val="24"/>
          <w:szCs w:val="24"/>
        </w:rPr>
        <w:t xml:space="preserve">. </w:t>
      </w:r>
      <w:r w:rsidR="003C60FE">
        <w:rPr>
          <w:rFonts w:ascii="Times New Roman" w:hAnsi="Times New Roman" w:cs="Times New Roman"/>
          <w:sz w:val="24"/>
          <w:szCs w:val="24"/>
        </w:rPr>
        <w:t xml:space="preserve">Међутим, </w:t>
      </w:r>
      <w:r w:rsidR="00CD33CB">
        <w:rPr>
          <w:rFonts w:ascii="Times New Roman" w:hAnsi="Times New Roman" w:cs="Times New Roman"/>
          <w:sz w:val="24"/>
          <w:szCs w:val="24"/>
        </w:rPr>
        <w:t>и у таквим заједницама људи су живели по одређеним правилима.</w:t>
      </w:r>
      <w:r w:rsidR="007B13CE">
        <w:rPr>
          <w:rFonts w:ascii="Times New Roman" w:hAnsi="Times New Roman" w:cs="Times New Roman"/>
          <w:sz w:val="24"/>
          <w:szCs w:val="24"/>
        </w:rPr>
        <w:t xml:space="preserve"> Дакле, упркос томе што већина савремених дефиниција везује право искључиво за државу,</w:t>
      </w:r>
      <w:r w:rsidR="003C60FE">
        <w:rPr>
          <w:rFonts w:ascii="Times New Roman" w:hAnsi="Times New Roman" w:cs="Times New Roman"/>
          <w:sz w:val="24"/>
          <w:szCs w:val="24"/>
        </w:rPr>
        <w:t xml:space="preserve"> то</w:t>
      </w:r>
      <w:r w:rsidR="007B13CE">
        <w:rPr>
          <w:rFonts w:ascii="Times New Roman" w:hAnsi="Times New Roman" w:cs="Times New Roman"/>
          <w:sz w:val="24"/>
          <w:szCs w:val="24"/>
        </w:rPr>
        <w:t xml:space="preserve"> никако не значи да право није постојало и у друштвима без државне организације.</w:t>
      </w:r>
    </w:p>
    <w:p w:rsidR="0027602F" w:rsidRDefault="003C60FE" w:rsidP="0027602F">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Поставља се питање како означити то право? У науци су предлагани различити термини – обичајно право, народско право, племенско право... Као најподеснији термин сматра се примитивно право. Дакле, под примитивним правом подразумевамо она правила понашања путем којих су били регулисани друштвени односи у преддржавним заједницама.</w:t>
      </w:r>
      <w:r w:rsidR="00134BA3">
        <w:rPr>
          <w:rFonts w:ascii="Times New Roman" w:hAnsi="Times New Roman" w:cs="Times New Roman"/>
          <w:sz w:val="24"/>
          <w:szCs w:val="24"/>
        </w:rPr>
        <w:t xml:space="preserve"> На првом месту то су били обичаји. Обичаје дефинишемо као устаљена правила понашања која настају као резултат дуготрајног понављања и временом улазе у свест људи као обавезна.</w:t>
      </w:r>
      <w:r w:rsidR="0027602F">
        <w:rPr>
          <w:rFonts w:ascii="Times New Roman" w:hAnsi="Times New Roman" w:cs="Times New Roman"/>
          <w:sz w:val="24"/>
          <w:szCs w:val="24"/>
        </w:rPr>
        <w:t xml:space="preserve"> Њихов „творац“ је најчешће непознат. Обичаји су се по правилу разликовали од заједнице до заједнице. Нпр. нешто што се у одређеној заједници сматрало за дозвољено, у другој заједници је могло бити забрањено. То значи да се у једној заједници очекивало од њених чланова да се понашају у складу са одређеним правилом, а у другој заједници је то исто понашање могло бити санкционисано. </w:t>
      </w:r>
    </w:p>
    <w:p w:rsidR="0027602F" w:rsidRDefault="0027602F" w:rsidP="0027602F">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Поред обичаја, као једног од регулатора понашања људи, постојала је могућност да и владари</w:t>
      </w:r>
      <w:r w:rsidR="007E51C6">
        <w:rPr>
          <w:rFonts w:ascii="Times New Roman" w:hAnsi="Times New Roman" w:cs="Times New Roman"/>
          <w:sz w:val="24"/>
          <w:szCs w:val="24"/>
        </w:rPr>
        <w:t xml:space="preserve"> који уживају велики ауторитет у својим заједницама наметну члановима те заједнице неке нове норме понашања или измене постојеће. Уколико се та нова правила понашања буду понављала довољно дуго и она ће временом прерасти у обичаје.</w:t>
      </w:r>
    </w:p>
    <w:p w:rsidR="007E51C6" w:rsidRDefault="007E51C6" w:rsidP="0027602F">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Трећи регулатор понашања били су табуи. Реч је о забранама које су се односиле на различите аспекте</w:t>
      </w:r>
      <w:r w:rsidR="00221128">
        <w:rPr>
          <w:rFonts w:ascii="Times New Roman" w:hAnsi="Times New Roman" w:cs="Times New Roman"/>
          <w:sz w:val="24"/>
          <w:szCs w:val="24"/>
        </w:rPr>
        <w:t xml:space="preserve"> живота у преддржавним заједницама. Све оно што није било обухваћено табуом, сматрало се дозвољеним. Табуи су се могли односити на одређене речи, понашања, лица, животиње и сл. Нпр. у појединим заједницама владар се сматрао светим и нико није смео да га додирне, забрањује се убијање појединих животиња или изговарање одређених речи, странцу се не говори властито име итд.</w:t>
      </w:r>
    </w:p>
    <w:p w:rsidR="00B727E5" w:rsidRDefault="00B727E5" w:rsidP="00B727E5">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Дакле, можемо закључити да су основне одлике примитивног права: </w:t>
      </w:r>
    </w:p>
    <w:p w:rsidR="00B727E5" w:rsidRDefault="00B727E5" w:rsidP="00B727E5">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усменост, </w:t>
      </w:r>
    </w:p>
    <w:p w:rsidR="00B727E5" w:rsidRDefault="00B727E5" w:rsidP="00B727E5">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2. еластичност - у зависности од околности случаја поједине одредбе се могу другачије тумачити или мењати,</w:t>
      </w:r>
    </w:p>
    <w:p w:rsidR="00221128" w:rsidRDefault="00B727E5" w:rsidP="0022112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„законодавац“ (онај ко је утврдио одређено правило понашања) </w:t>
      </w:r>
      <w:r w:rsidR="007E51C6">
        <w:rPr>
          <w:rFonts w:ascii="Times New Roman" w:hAnsi="Times New Roman" w:cs="Times New Roman"/>
          <w:sz w:val="24"/>
          <w:szCs w:val="24"/>
        </w:rPr>
        <w:t xml:space="preserve">најчешће </w:t>
      </w:r>
      <w:r>
        <w:rPr>
          <w:rFonts w:ascii="Times New Roman" w:hAnsi="Times New Roman" w:cs="Times New Roman"/>
          <w:sz w:val="24"/>
          <w:szCs w:val="24"/>
        </w:rPr>
        <w:t>није познат.</w:t>
      </w:r>
    </w:p>
    <w:p w:rsidR="00221128" w:rsidRDefault="00221128" w:rsidP="008B2030">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rPr>
        <w:lastRenderedPageBreak/>
        <w:t xml:space="preserve">За она лица који се нису придржавали правила понашања унутар своје заједнице била је предвиђена одговарајућа санкција. </w:t>
      </w:r>
      <w:r w:rsidR="008B2030">
        <w:rPr>
          <w:rFonts w:ascii="Times New Roman" w:hAnsi="Times New Roman" w:cs="Times New Roman"/>
          <w:sz w:val="24"/>
          <w:szCs w:val="24"/>
          <w:lang/>
        </w:rPr>
        <w:t xml:space="preserve">У почетку су те санкције биле спорадичне и имале су магијски односно религијски карактер. Међутим, то никако није умањивало њихову ефикасност у пракси. Временом се јављају и организоване санкције. </w:t>
      </w:r>
      <w:r w:rsidR="008B2030">
        <w:rPr>
          <w:rFonts w:ascii="Times New Roman" w:hAnsi="Times New Roman" w:cs="Times New Roman"/>
          <w:sz w:val="24"/>
          <w:szCs w:val="24"/>
        </w:rPr>
        <w:t xml:space="preserve">Неке </w:t>
      </w:r>
      <w:r w:rsidR="008B2030">
        <w:rPr>
          <w:rFonts w:ascii="Times New Roman" w:hAnsi="Times New Roman" w:cs="Times New Roman"/>
          <w:sz w:val="24"/>
          <w:szCs w:val="24"/>
          <w:lang/>
        </w:rPr>
        <w:t>од њих су биле протеривање из заједнице (санкција која је била равна смртној казни јер појединац није могао опстати изван заједнице), извргавање порузи или бојкот од стране заједнице... Сукоби између припадника различитих заједница могли су довести до крвне освете, ко</w:t>
      </w:r>
      <w:r w:rsidR="007E1017">
        <w:rPr>
          <w:rFonts w:ascii="Times New Roman" w:hAnsi="Times New Roman" w:cs="Times New Roman"/>
          <w:sz w:val="24"/>
          <w:szCs w:val="24"/>
          <w:lang/>
        </w:rPr>
        <w:t>ја се у почетку кретала од апсолутне</w:t>
      </w:r>
      <w:r w:rsidR="008B2030">
        <w:rPr>
          <w:rFonts w:ascii="Times New Roman" w:hAnsi="Times New Roman" w:cs="Times New Roman"/>
          <w:sz w:val="24"/>
          <w:szCs w:val="24"/>
          <w:lang/>
        </w:rPr>
        <w:t>, да би временом била сужена најпре на пород</w:t>
      </w:r>
      <w:r w:rsidR="008930DC">
        <w:rPr>
          <w:rFonts w:ascii="Times New Roman" w:hAnsi="Times New Roman" w:cs="Times New Roman"/>
          <w:sz w:val="24"/>
          <w:szCs w:val="24"/>
          <w:lang/>
        </w:rPr>
        <w:t>ицу, а затим само на прекршиоца</w:t>
      </w:r>
      <w:r w:rsidR="008B2030">
        <w:rPr>
          <w:rFonts w:ascii="Times New Roman" w:hAnsi="Times New Roman" w:cs="Times New Roman"/>
          <w:sz w:val="24"/>
          <w:szCs w:val="24"/>
          <w:lang/>
        </w:rPr>
        <w:t>. Дакле, од колективне одговорности ишло се ка индивидуалној.</w:t>
      </w:r>
    </w:p>
    <w:p w:rsidR="008930DC" w:rsidRDefault="008930DC" w:rsidP="008930DC">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 xml:space="preserve">Следећа етапа у развоју санкција била је талион („око за око, зуб за зуб“), што је у принципу значило да се прекршиоцу враћа истом мером. </w:t>
      </w:r>
      <w:r w:rsidR="007E1017">
        <w:rPr>
          <w:rFonts w:ascii="Times New Roman" w:hAnsi="Times New Roman" w:cs="Times New Roman"/>
          <w:sz w:val="24"/>
          <w:szCs w:val="24"/>
          <w:lang/>
        </w:rPr>
        <w:t>Талион</w:t>
      </w:r>
      <w:r>
        <w:rPr>
          <w:rFonts w:ascii="Times New Roman" w:hAnsi="Times New Roman" w:cs="Times New Roman"/>
          <w:sz w:val="24"/>
          <w:szCs w:val="24"/>
          <w:lang/>
        </w:rPr>
        <w:t xml:space="preserve"> је могао бити директан (узвраћа се на исти начин) или симболичан (нпр. клеветнику се одсеца језик).</w:t>
      </w:r>
    </w:p>
    <w:p w:rsidR="009E1519" w:rsidRPr="008B2030" w:rsidRDefault="008930DC" w:rsidP="009E1519">
      <w:pPr>
        <w:spacing w:line="240" w:lineRule="auto"/>
        <w:ind w:firstLine="851"/>
        <w:jc w:val="both"/>
        <w:rPr>
          <w:rFonts w:ascii="Times New Roman" w:hAnsi="Times New Roman" w:cs="Times New Roman"/>
          <w:sz w:val="24"/>
          <w:szCs w:val="24"/>
          <w:lang/>
        </w:rPr>
      </w:pPr>
      <w:r>
        <w:rPr>
          <w:rFonts w:ascii="Times New Roman" w:hAnsi="Times New Roman" w:cs="Times New Roman"/>
          <w:sz w:val="24"/>
          <w:szCs w:val="24"/>
          <w:lang/>
        </w:rPr>
        <w:t>Као последња фаза у развоју санкција јавља се композиција, тј. материјална надокнада. Она је у почетку била добровољна (њена примена је зависила од воље оштећеног), а касније је постала обавезна.</w:t>
      </w:r>
    </w:p>
    <w:p w:rsidR="00B727E5" w:rsidRPr="007B13CE" w:rsidRDefault="00B727E5" w:rsidP="00B727E5">
      <w:pPr>
        <w:spacing w:line="240" w:lineRule="auto"/>
        <w:ind w:firstLine="851"/>
        <w:jc w:val="both"/>
        <w:rPr>
          <w:rFonts w:ascii="Times New Roman" w:hAnsi="Times New Roman" w:cs="Times New Roman"/>
          <w:sz w:val="24"/>
          <w:szCs w:val="24"/>
        </w:rPr>
      </w:pPr>
    </w:p>
    <w:p w:rsidR="006C6F6B" w:rsidRPr="006C6F6B" w:rsidRDefault="006C6F6B" w:rsidP="006C6F6B">
      <w:pPr>
        <w:spacing w:line="240" w:lineRule="auto"/>
        <w:ind w:firstLine="851"/>
        <w:jc w:val="both"/>
        <w:rPr>
          <w:rFonts w:ascii="Times New Roman" w:hAnsi="Times New Roman" w:cs="Times New Roman"/>
          <w:sz w:val="24"/>
          <w:szCs w:val="24"/>
        </w:rPr>
      </w:pPr>
    </w:p>
    <w:p w:rsidR="006C6F6B" w:rsidRDefault="006C6F6B" w:rsidP="006C6F6B">
      <w:pPr>
        <w:spacing w:line="240" w:lineRule="auto"/>
        <w:jc w:val="center"/>
        <w:rPr>
          <w:rFonts w:ascii="Times New Roman" w:hAnsi="Times New Roman" w:cs="Times New Roman"/>
          <w:sz w:val="24"/>
          <w:szCs w:val="24"/>
        </w:rPr>
      </w:pPr>
    </w:p>
    <w:p w:rsidR="006C6F6B" w:rsidRPr="006C6F6B" w:rsidRDefault="006C6F6B" w:rsidP="006C6F6B">
      <w:pPr>
        <w:spacing w:line="240" w:lineRule="auto"/>
        <w:jc w:val="center"/>
        <w:rPr>
          <w:rFonts w:ascii="Times New Roman" w:hAnsi="Times New Roman" w:cs="Times New Roman"/>
          <w:sz w:val="24"/>
          <w:szCs w:val="24"/>
        </w:rPr>
      </w:pPr>
    </w:p>
    <w:sectPr w:rsidR="006C6F6B" w:rsidRPr="006C6F6B" w:rsidSect="00D02EC3">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D70" w:rsidRDefault="003A6D70" w:rsidP="008930DC">
      <w:pPr>
        <w:spacing w:after="0" w:line="240" w:lineRule="auto"/>
      </w:pPr>
      <w:r>
        <w:separator/>
      </w:r>
    </w:p>
  </w:endnote>
  <w:endnote w:type="continuationSeparator" w:id="1">
    <w:p w:rsidR="003A6D70" w:rsidRDefault="003A6D70" w:rsidP="00893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027"/>
      <w:docPartObj>
        <w:docPartGallery w:val="Page Numbers (Bottom of Page)"/>
        <w:docPartUnique/>
      </w:docPartObj>
    </w:sdtPr>
    <w:sdtContent>
      <w:p w:rsidR="008930DC" w:rsidRDefault="008930DC">
        <w:pPr>
          <w:pStyle w:val="Footer"/>
          <w:jc w:val="center"/>
        </w:pPr>
        <w:fldSimple w:instr=" PAGE   \* MERGEFORMAT ">
          <w:r w:rsidR="007E1017">
            <w:rPr>
              <w:noProof/>
            </w:rPr>
            <w:t>2</w:t>
          </w:r>
        </w:fldSimple>
      </w:p>
    </w:sdtContent>
  </w:sdt>
  <w:p w:rsidR="008930DC" w:rsidRDefault="00893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D70" w:rsidRDefault="003A6D70" w:rsidP="008930DC">
      <w:pPr>
        <w:spacing w:after="0" w:line="240" w:lineRule="auto"/>
      </w:pPr>
      <w:r>
        <w:separator/>
      </w:r>
    </w:p>
  </w:footnote>
  <w:footnote w:type="continuationSeparator" w:id="1">
    <w:p w:rsidR="003A6D70" w:rsidRDefault="003A6D70" w:rsidP="008930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6F6B"/>
    <w:rsid w:val="00134BA3"/>
    <w:rsid w:val="00221128"/>
    <w:rsid w:val="00244C24"/>
    <w:rsid w:val="0027602F"/>
    <w:rsid w:val="003A6D70"/>
    <w:rsid w:val="003C60FE"/>
    <w:rsid w:val="006C6F6B"/>
    <w:rsid w:val="007B13CE"/>
    <w:rsid w:val="007E1017"/>
    <w:rsid w:val="007E51C6"/>
    <w:rsid w:val="008930DC"/>
    <w:rsid w:val="008B2030"/>
    <w:rsid w:val="009E1519"/>
    <w:rsid w:val="00B727E5"/>
    <w:rsid w:val="00BC58EC"/>
    <w:rsid w:val="00CD33CB"/>
    <w:rsid w:val="00D02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30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0DC"/>
  </w:style>
  <w:style w:type="paragraph" w:styleId="Footer">
    <w:name w:val="footer"/>
    <w:basedOn w:val="Normal"/>
    <w:link w:val="FooterChar"/>
    <w:uiPriority w:val="99"/>
    <w:unhideWhenUsed/>
    <w:rsid w:val="00893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0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2020-03-18T12:26:00Z</dcterms:created>
  <dcterms:modified xsi:type="dcterms:W3CDTF">2020-03-18T15:43:00Z</dcterms:modified>
</cp:coreProperties>
</file>